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B3" w:rsidRDefault="00F649B3" w:rsidP="00F649B3">
      <w:pPr>
        <w:jc w:val="center"/>
        <w:rPr>
          <w:rStyle w:val="c2"/>
          <w:b/>
          <w:color w:val="000000"/>
          <w:sz w:val="40"/>
          <w:szCs w:val="40"/>
        </w:rPr>
      </w:pPr>
      <w:r w:rsidRPr="00F649B3">
        <w:rPr>
          <w:rStyle w:val="c2"/>
          <w:b/>
          <w:color w:val="000000"/>
          <w:sz w:val="40"/>
          <w:szCs w:val="40"/>
        </w:rPr>
        <w:t>ПРОЕКТ В ПОДГОТОВИТЕЛЬНОЙ К ШКОЛЕ ГРУППЕ</w:t>
      </w:r>
    </w:p>
    <w:p w:rsidR="00F649B3" w:rsidRPr="00F649B3" w:rsidRDefault="00F649B3" w:rsidP="00F649B3">
      <w:pPr>
        <w:jc w:val="center"/>
        <w:rPr>
          <w:rStyle w:val="c2"/>
          <w:b/>
          <w:color w:val="000000"/>
          <w:sz w:val="40"/>
          <w:szCs w:val="40"/>
        </w:rPr>
      </w:pPr>
    </w:p>
    <w:p w:rsidR="00F649B3" w:rsidRPr="00F649B3" w:rsidRDefault="00F649B3" w:rsidP="00F649B3">
      <w:pPr>
        <w:jc w:val="center"/>
        <w:rPr>
          <w:rStyle w:val="c2"/>
          <w:b/>
          <w:color w:val="000000"/>
          <w:sz w:val="36"/>
          <w:szCs w:val="36"/>
        </w:rPr>
      </w:pPr>
      <w:r w:rsidRPr="00F649B3">
        <w:rPr>
          <w:rStyle w:val="c2"/>
          <w:b/>
          <w:color w:val="000000"/>
          <w:sz w:val="36"/>
          <w:szCs w:val="36"/>
        </w:rPr>
        <w:t>«</w:t>
      </w:r>
      <w:r>
        <w:rPr>
          <w:rStyle w:val="c2"/>
          <w:b/>
          <w:color w:val="000000"/>
          <w:sz w:val="36"/>
          <w:szCs w:val="36"/>
        </w:rPr>
        <w:t xml:space="preserve"> </w:t>
      </w:r>
      <w:r w:rsidRPr="00F649B3">
        <w:rPr>
          <w:rStyle w:val="c2"/>
          <w:b/>
          <w:color w:val="000000"/>
          <w:sz w:val="36"/>
          <w:szCs w:val="36"/>
        </w:rPr>
        <w:t>Книги умные прочитаешь- правила дорожного движения узнаешь</w:t>
      </w:r>
      <w:r>
        <w:rPr>
          <w:rStyle w:val="c2"/>
          <w:b/>
          <w:color w:val="000000"/>
          <w:sz w:val="36"/>
          <w:szCs w:val="36"/>
        </w:rPr>
        <w:t xml:space="preserve"> </w:t>
      </w:r>
      <w:r w:rsidRPr="00F649B3">
        <w:rPr>
          <w:rStyle w:val="c2"/>
          <w:b/>
          <w:color w:val="000000"/>
          <w:sz w:val="36"/>
          <w:szCs w:val="36"/>
        </w:rPr>
        <w:t>»</w:t>
      </w:r>
    </w:p>
    <w:p w:rsidR="00F649B3" w:rsidRDefault="00F649B3" w:rsidP="00F649B3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574547" cy="4187455"/>
            <wp:effectExtent l="95250" t="76200" r="7103" b="0"/>
            <wp:docPr id="1" name="Рисунок 1" descr="Изображение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5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063" cy="419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49B3" w:rsidRDefault="00F649B3" w:rsidP="00F649B3">
      <w:pPr>
        <w:rPr>
          <w:b/>
          <w:color w:val="000000"/>
        </w:rPr>
      </w:pPr>
    </w:p>
    <w:p w:rsidR="00F649B3" w:rsidRDefault="00F649B3" w:rsidP="00F649B3">
      <w:pPr>
        <w:rPr>
          <w:b/>
          <w:color w:val="000000"/>
        </w:rPr>
      </w:pPr>
    </w:p>
    <w:p w:rsidR="00F649B3" w:rsidRDefault="00F649B3" w:rsidP="00F649B3">
      <w:pPr>
        <w:rPr>
          <w:b/>
          <w:color w:val="000000"/>
        </w:rPr>
      </w:pPr>
    </w:p>
    <w:p w:rsidR="00F649B3" w:rsidRPr="00F649B3" w:rsidRDefault="00F649B3" w:rsidP="00F649B3">
      <w:pPr>
        <w:rPr>
          <w:b/>
          <w:color w:val="000000"/>
          <w:sz w:val="32"/>
          <w:szCs w:val="32"/>
        </w:rPr>
      </w:pPr>
    </w:p>
    <w:p w:rsidR="00F649B3" w:rsidRPr="00F649B3" w:rsidRDefault="00F649B3" w:rsidP="00F649B3">
      <w:pPr>
        <w:jc w:val="both"/>
        <w:rPr>
          <w:rStyle w:val="c2"/>
          <w:color w:val="000000"/>
          <w:sz w:val="32"/>
          <w:szCs w:val="32"/>
        </w:rPr>
      </w:pPr>
      <w:r w:rsidRPr="00F649B3">
        <w:rPr>
          <w:rStyle w:val="c2"/>
          <w:b/>
          <w:color w:val="000000"/>
          <w:sz w:val="32"/>
          <w:szCs w:val="32"/>
        </w:rPr>
        <w:t>Авторы проекта</w:t>
      </w:r>
      <w:proofErr w:type="gramStart"/>
      <w:r w:rsidRPr="00F649B3">
        <w:rPr>
          <w:rStyle w:val="c2"/>
          <w:b/>
          <w:color w:val="000000"/>
          <w:sz w:val="32"/>
          <w:szCs w:val="32"/>
        </w:rPr>
        <w:t xml:space="preserve"> :</w:t>
      </w:r>
      <w:proofErr w:type="gramEnd"/>
      <w:r w:rsidRPr="00F649B3">
        <w:rPr>
          <w:rStyle w:val="c2"/>
          <w:b/>
          <w:color w:val="000000"/>
          <w:sz w:val="32"/>
          <w:szCs w:val="32"/>
        </w:rPr>
        <w:t xml:space="preserve"> </w:t>
      </w:r>
      <w:proofErr w:type="spellStart"/>
      <w:r w:rsidRPr="00F649B3">
        <w:rPr>
          <w:rStyle w:val="c2"/>
          <w:color w:val="000000"/>
          <w:sz w:val="32"/>
          <w:szCs w:val="32"/>
        </w:rPr>
        <w:t>Мартынцова</w:t>
      </w:r>
      <w:proofErr w:type="spellEnd"/>
      <w:r w:rsidRPr="00F649B3">
        <w:rPr>
          <w:rStyle w:val="c2"/>
          <w:color w:val="000000"/>
          <w:sz w:val="32"/>
          <w:szCs w:val="32"/>
        </w:rPr>
        <w:t xml:space="preserve"> Татьяна Геннадьевна;</w:t>
      </w:r>
    </w:p>
    <w:p w:rsidR="00F649B3" w:rsidRPr="00F649B3" w:rsidRDefault="00F649B3" w:rsidP="00F649B3">
      <w:pPr>
        <w:jc w:val="both"/>
        <w:rPr>
          <w:rStyle w:val="c2"/>
          <w:color w:val="000000"/>
          <w:sz w:val="32"/>
          <w:szCs w:val="32"/>
        </w:rPr>
      </w:pPr>
      <w:r w:rsidRPr="00F649B3">
        <w:rPr>
          <w:rStyle w:val="c2"/>
          <w:color w:val="000000"/>
          <w:sz w:val="32"/>
          <w:szCs w:val="32"/>
        </w:rPr>
        <w:t xml:space="preserve">                               Епифанова Инна Владимировна</w:t>
      </w:r>
    </w:p>
    <w:p w:rsidR="00F649B3" w:rsidRPr="00F649B3" w:rsidRDefault="00F649B3" w:rsidP="00F649B3">
      <w:pPr>
        <w:jc w:val="both"/>
        <w:rPr>
          <w:rStyle w:val="c2"/>
          <w:color w:val="000000"/>
          <w:sz w:val="32"/>
          <w:szCs w:val="32"/>
        </w:rPr>
      </w:pPr>
      <w:r w:rsidRPr="00F649B3">
        <w:rPr>
          <w:rStyle w:val="c2"/>
          <w:color w:val="000000"/>
          <w:sz w:val="32"/>
          <w:szCs w:val="32"/>
        </w:rPr>
        <w:t xml:space="preserve">                                Воспитатели группы.</w:t>
      </w:r>
    </w:p>
    <w:p w:rsidR="00F649B3" w:rsidRPr="008833A5" w:rsidRDefault="00F649B3" w:rsidP="00F649B3">
      <w:pPr>
        <w:jc w:val="both"/>
        <w:rPr>
          <w:rStyle w:val="c2"/>
          <w:b/>
          <w:color w:val="000000"/>
          <w:sz w:val="28"/>
          <w:szCs w:val="28"/>
        </w:rPr>
      </w:pPr>
    </w:p>
    <w:p w:rsidR="00F649B3" w:rsidRPr="00F649B3" w:rsidRDefault="00F649B3" w:rsidP="00F649B3">
      <w:pPr>
        <w:jc w:val="both"/>
        <w:rPr>
          <w:rStyle w:val="c2"/>
          <w:color w:val="000000"/>
          <w:sz w:val="28"/>
          <w:szCs w:val="28"/>
        </w:rPr>
      </w:pPr>
    </w:p>
    <w:p w:rsidR="00F649B3" w:rsidRDefault="00F649B3" w:rsidP="00F649B3">
      <w:pPr>
        <w:ind w:left="1080"/>
        <w:jc w:val="both"/>
        <w:rPr>
          <w:b/>
          <w:sz w:val="28"/>
          <w:szCs w:val="28"/>
        </w:rPr>
      </w:pPr>
      <w:r w:rsidRPr="008833A5">
        <w:rPr>
          <w:b/>
          <w:sz w:val="28"/>
          <w:szCs w:val="28"/>
        </w:rPr>
        <w:t xml:space="preserve">                   </w:t>
      </w:r>
    </w:p>
    <w:p w:rsidR="00F649B3" w:rsidRDefault="00F649B3" w:rsidP="00F649B3">
      <w:pPr>
        <w:ind w:left="1080"/>
        <w:jc w:val="both"/>
        <w:rPr>
          <w:b/>
          <w:sz w:val="28"/>
          <w:szCs w:val="28"/>
        </w:rPr>
      </w:pPr>
    </w:p>
    <w:p w:rsidR="00F649B3" w:rsidRDefault="00F649B3" w:rsidP="00F649B3">
      <w:pPr>
        <w:ind w:left="1080"/>
        <w:jc w:val="both"/>
        <w:rPr>
          <w:b/>
          <w:sz w:val="28"/>
          <w:szCs w:val="28"/>
        </w:rPr>
      </w:pPr>
    </w:p>
    <w:p w:rsidR="00F649B3" w:rsidRDefault="00F649B3" w:rsidP="00F649B3">
      <w:pPr>
        <w:ind w:left="1080"/>
        <w:jc w:val="both"/>
        <w:rPr>
          <w:b/>
          <w:sz w:val="28"/>
          <w:szCs w:val="28"/>
        </w:rPr>
      </w:pPr>
    </w:p>
    <w:p w:rsidR="00F649B3" w:rsidRDefault="00F649B3" w:rsidP="00F649B3">
      <w:pPr>
        <w:ind w:left="1080"/>
        <w:jc w:val="both"/>
        <w:rPr>
          <w:b/>
          <w:sz w:val="28"/>
          <w:szCs w:val="28"/>
        </w:rPr>
      </w:pPr>
    </w:p>
    <w:p w:rsidR="00F649B3" w:rsidRDefault="00F649B3" w:rsidP="00F649B3">
      <w:pPr>
        <w:ind w:left="1080"/>
        <w:jc w:val="both"/>
        <w:rPr>
          <w:b/>
          <w:sz w:val="28"/>
          <w:szCs w:val="28"/>
        </w:rPr>
      </w:pPr>
    </w:p>
    <w:p w:rsidR="00F649B3" w:rsidRDefault="00F649B3" w:rsidP="00F649B3">
      <w:pPr>
        <w:jc w:val="both"/>
        <w:rPr>
          <w:b/>
          <w:sz w:val="28"/>
          <w:szCs w:val="28"/>
        </w:rPr>
      </w:pPr>
    </w:p>
    <w:p w:rsidR="00F649B3" w:rsidRDefault="00F649B3" w:rsidP="00F649B3">
      <w:pPr>
        <w:jc w:val="both"/>
        <w:rPr>
          <w:b/>
          <w:sz w:val="28"/>
          <w:szCs w:val="28"/>
        </w:rPr>
      </w:pPr>
    </w:p>
    <w:p w:rsidR="00F649B3" w:rsidRPr="008833A5" w:rsidRDefault="00F649B3" w:rsidP="00F649B3">
      <w:pPr>
        <w:ind w:left="1080"/>
        <w:rPr>
          <w:b/>
          <w:sz w:val="28"/>
          <w:szCs w:val="28"/>
        </w:rPr>
      </w:pPr>
      <w:r w:rsidRPr="008833A5">
        <w:rPr>
          <w:b/>
          <w:sz w:val="28"/>
          <w:szCs w:val="28"/>
        </w:rPr>
        <w:lastRenderedPageBreak/>
        <w:t>Содержательная часть проекта</w:t>
      </w:r>
    </w:p>
    <w:p w:rsidR="00F649B3" w:rsidRPr="008833A5" w:rsidRDefault="00F649B3" w:rsidP="00F649B3">
      <w:pPr>
        <w:ind w:left="1080"/>
        <w:rPr>
          <w:sz w:val="28"/>
          <w:szCs w:val="28"/>
        </w:rPr>
      </w:pPr>
    </w:p>
    <w:p w:rsidR="00F649B3" w:rsidRPr="008833A5" w:rsidRDefault="00F649B3" w:rsidP="00F649B3">
      <w:pPr>
        <w:ind w:left="1080"/>
        <w:rPr>
          <w:sz w:val="28"/>
          <w:szCs w:val="28"/>
        </w:rPr>
      </w:pPr>
      <w:r w:rsidRPr="008833A5">
        <w:rPr>
          <w:b/>
          <w:sz w:val="28"/>
          <w:szCs w:val="28"/>
        </w:rPr>
        <w:t>Цель проекта</w:t>
      </w:r>
      <w:r w:rsidRPr="008833A5">
        <w:rPr>
          <w:sz w:val="28"/>
          <w:szCs w:val="28"/>
        </w:rPr>
        <w:t>: формирование навыков безопасного поведения на дорогах посредством художественной литературы.</w:t>
      </w:r>
    </w:p>
    <w:p w:rsidR="00F649B3" w:rsidRPr="008833A5" w:rsidRDefault="00F649B3" w:rsidP="00F649B3">
      <w:pPr>
        <w:shd w:val="clear" w:color="auto" w:fill="FFFFFF"/>
        <w:rPr>
          <w:sz w:val="28"/>
          <w:szCs w:val="28"/>
        </w:rPr>
      </w:pPr>
      <w:r w:rsidRPr="008833A5">
        <w:rPr>
          <w:sz w:val="28"/>
          <w:szCs w:val="28"/>
        </w:rPr>
        <w:t xml:space="preserve">  </w:t>
      </w:r>
      <w:r w:rsidRPr="008833A5">
        <w:rPr>
          <w:b/>
          <w:sz w:val="28"/>
          <w:szCs w:val="28"/>
        </w:rPr>
        <w:t>Задачи проекта:</w:t>
      </w:r>
      <w:r w:rsidRPr="008833A5">
        <w:rPr>
          <w:sz w:val="28"/>
          <w:szCs w:val="28"/>
        </w:rPr>
        <w:t xml:space="preserve"> </w:t>
      </w:r>
    </w:p>
    <w:p w:rsidR="00F649B3" w:rsidRPr="008833A5" w:rsidRDefault="00F649B3" w:rsidP="00F649B3">
      <w:pPr>
        <w:shd w:val="clear" w:color="auto" w:fill="FFFFFF"/>
        <w:rPr>
          <w:sz w:val="28"/>
          <w:szCs w:val="28"/>
        </w:rPr>
      </w:pPr>
      <w:r w:rsidRPr="008833A5">
        <w:rPr>
          <w:sz w:val="28"/>
          <w:szCs w:val="28"/>
        </w:rPr>
        <w:t xml:space="preserve">- Познакомить детей со значениями дорожных знаков, правилами поведения на дорогах, научить понимать их схематическое изображение для правильной ориентации на улицах и дорогах. </w:t>
      </w:r>
    </w:p>
    <w:p w:rsidR="00F649B3" w:rsidRPr="008833A5" w:rsidRDefault="00F649B3" w:rsidP="00F649B3">
      <w:pPr>
        <w:shd w:val="clear" w:color="auto" w:fill="FFFFFF"/>
        <w:rPr>
          <w:sz w:val="28"/>
          <w:szCs w:val="28"/>
        </w:rPr>
      </w:pPr>
      <w:r w:rsidRPr="008833A5">
        <w:rPr>
          <w:sz w:val="28"/>
          <w:szCs w:val="28"/>
        </w:rPr>
        <w:t>- Развивать  речь</w:t>
      </w:r>
      <w:proofErr w:type="gramStart"/>
      <w:r w:rsidRPr="008833A5">
        <w:rPr>
          <w:sz w:val="28"/>
          <w:szCs w:val="28"/>
        </w:rPr>
        <w:t xml:space="preserve"> ,</w:t>
      </w:r>
      <w:proofErr w:type="gramEnd"/>
      <w:r w:rsidRPr="008833A5">
        <w:rPr>
          <w:sz w:val="28"/>
          <w:szCs w:val="28"/>
        </w:rPr>
        <w:t xml:space="preserve"> наблюдательность и любознательность. </w:t>
      </w:r>
    </w:p>
    <w:p w:rsidR="00F649B3" w:rsidRPr="008833A5" w:rsidRDefault="00F649B3" w:rsidP="00F649B3">
      <w:pPr>
        <w:shd w:val="clear" w:color="auto" w:fill="FFFFFF"/>
        <w:rPr>
          <w:sz w:val="28"/>
          <w:szCs w:val="28"/>
        </w:rPr>
      </w:pPr>
      <w:r w:rsidRPr="008833A5">
        <w:rPr>
          <w:sz w:val="28"/>
          <w:szCs w:val="28"/>
        </w:rPr>
        <w:t xml:space="preserve">- Воспитывать умение ориентироваться на местности. </w:t>
      </w:r>
    </w:p>
    <w:p w:rsidR="00F649B3" w:rsidRPr="008833A5" w:rsidRDefault="00F649B3" w:rsidP="00F649B3">
      <w:pPr>
        <w:shd w:val="clear" w:color="auto" w:fill="FFFFFF"/>
        <w:rPr>
          <w:sz w:val="28"/>
          <w:szCs w:val="28"/>
        </w:rPr>
      </w:pPr>
      <w:r w:rsidRPr="008833A5">
        <w:rPr>
          <w:sz w:val="28"/>
          <w:szCs w:val="28"/>
        </w:rPr>
        <w:t xml:space="preserve">- Воспитывать дисциплинированность и сознательное выполнение правил дорожного движения, культуру поведения в дорожно-транспортном процессе. </w:t>
      </w:r>
    </w:p>
    <w:p w:rsidR="00F649B3" w:rsidRPr="008833A5" w:rsidRDefault="00F649B3" w:rsidP="00F649B3">
      <w:pPr>
        <w:rPr>
          <w:sz w:val="28"/>
          <w:szCs w:val="28"/>
        </w:rPr>
      </w:pPr>
      <w:r w:rsidRPr="008833A5">
        <w:rPr>
          <w:b/>
          <w:sz w:val="28"/>
          <w:szCs w:val="28"/>
        </w:rPr>
        <w:t>Целевая группа - дети подготовительной к школе группы.</w:t>
      </w:r>
    </w:p>
    <w:p w:rsidR="00F649B3" w:rsidRPr="008833A5" w:rsidRDefault="00F649B3" w:rsidP="00F649B3">
      <w:pPr>
        <w:ind w:left="-426"/>
        <w:rPr>
          <w:sz w:val="28"/>
          <w:szCs w:val="28"/>
        </w:rPr>
      </w:pPr>
      <w:r w:rsidRPr="008833A5">
        <w:rPr>
          <w:b/>
          <w:sz w:val="28"/>
          <w:szCs w:val="28"/>
        </w:rPr>
        <w:t xml:space="preserve">       Используемые технические средства обучения</w:t>
      </w:r>
      <w:r w:rsidRPr="008833A5">
        <w:rPr>
          <w:sz w:val="28"/>
          <w:szCs w:val="28"/>
        </w:rPr>
        <w:t>: музыкальный центр, телевизор,    ноутбук,</w:t>
      </w:r>
      <w:r w:rsidRPr="008833A5">
        <w:rPr>
          <w:sz w:val="28"/>
          <w:szCs w:val="28"/>
          <w:lang w:val="en-US"/>
        </w:rPr>
        <w:t>DVD</w:t>
      </w:r>
      <w:r w:rsidRPr="008833A5">
        <w:rPr>
          <w:sz w:val="28"/>
          <w:szCs w:val="28"/>
        </w:rPr>
        <w:t>.</w:t>
      </w:r>
    </w:p>
    <w:p w:rsidR="00F649B3" w:rsidRPr="008833A5" w:rsidRDefault="00F649B3" w:rsidP="00F649B3">
      <w:pPr>
        <w:rPr>
          <w:sz w:val="28"/>
          <w:szCs w:val="28"/>
        </w:rPr>
      </w:pPr>
      <w:proofErr w:type="gramStart"/>
      <w:r w:rsidRPr="008833A5">
        <w:rPr>
          <w:b/>
          <w:sz w:val="28"/>
          <w:szCs w:val="28"/>
        </w:rPr>
        <w:t>Используемые</w:t>
      </w:r>
      <w:proofErr w:type="gramEnd"/>
      <w:r w:rsidRPr="008833A5">
        <w:rPr>
          <w:b/>
          <w:sz w:val="28"/>
          <w:szCs w:val="28"/>
        </w:rPr>
        <w:t xml:space="preserve"> информационно - коммуникативные технологий</w:t>
      </w:r>
      <w:r w:rsidRPr="008833A5">
        <w:rPr>
          <w:sz w:val="28"/>
          <w:szCs w:val="28"/>
        </w:rPr>
        <w:t>.</w:t>
      </w:r>
    </w:p>
    <w:p w:rsidR="00F649B3" w:rsidRPr="008833A5" w:rsidRDefault="00F649B3" w:rsidP="00F649B3">
      <w:pPr>
        <w:rPr>
          <w:sz w:val="28"/>
          <w:szCs w:val="28"/>
        </w:rPr>
      </w:pPr>
      <w:r w:rsidRPr="008833A5">
        <w:rPr>
          <w:sz w:val="28"/>
          <w:szCs w:val="28"/>
        </w:rPr>
        <w:t xml:space="preserve">В рамках проекта использовались слайд-шоу, </w:t>
      </w:r>
      <w:proofErr w:type="spellStart"/>
      <w:r w:rsidRPr="008833A5">
        <w:rPr>
          <w:sz w:val="28"/>
          <w:szCs w:val="28"/>
        </w:rPr>
        <w:t>аудиосопровождение</w:t>
      </w:r>
      <w:proofErr w:type="spellEnd"/>
      <w:r w:rsidRPr="008833A5">
        <w:rPr>
          <w:sz w:val="28"/>
          <w:szCs w:val="28"/>
        </w:rPr>
        <w:t xml:space="preserve"> и </w:t>
      </w:r>
      <w:proofErr w:type="spellStart"/>
      <w:r w:rsidRPr="008833A5">
        <w:rPr>
          <w:sz w:val="28"/>
          <w:szCs w:val="28"/>
        </w:rPr>
        <w:t>видеосопроваждение</w:t>
      </w:r>
      <w:proofErr w:type="spellEnd"/>
      <w:r w:rsidRPr="008833A5">
        <w:rPr>
          <w:sz w:val="28"/>
          <w:szCs w:val="28"/>
        </w:rPr>
        <w:t>, просмотр мультфильмов.</w:t>
      </w:r>
    </w:p>
    <w:p w:rsidR="00F649B3" w:rsidRPr="008833A5" w:rsidRDefault="00F649B3" w:rsidP="00F649B3">
      <w:pPr>
        <w:rPr>
          <w:b/>
          <w:sz w:val="28"/>
          <w:szCs w:val="28"/>
        </w:rPr>
      </w:pPr>
      <w:r w:rsidRPr="008833A5">
        <w:rPr>
          <w:b/>
          <w:sz w:val="28"/>
          <w:szCs w:val="28"/>
        </w:rPr>
        <w:t>Методики:</w:t>
      </w:r>
    </w:p>
    <w:p w:rsidR="00F649B3" w:rsidRPr="008833A5" w:rsidRDefault="00F649B3" w:rsidP="00F649B3">
      <w:pPr>
        <w:rPr>
          <w:rStyle w:val="a4"/>
          <w:bCs w:val="0"/>
          <w:sz w:val="28"/>
          <w:szCs w:val="28"/>
        </w:rPr>
      </w:pPr>
      <w:r w:rsidRPr="008833A5">
        <w:rPr>
          <w:b/>
          <w:sz w:val="28"/>
          <w:szCs w:val="28"/>
        </w:rPr>
        <w:t xml:space="preserve"> - методика Л.А.</w:t>
      </w:r>
      <w:r>
        <w:rPr>
          <w:b/>
          <w:sz w:val="28"/>
          <w:szCs w:val="28"/>
        </w:rPr>
        <w:t xml:space="preserve"> </w:t>
      </w:r>
      <w:proofErr w:type="spellStart"/>
      <w:r w:rsidRPr="008833A5">
        <w:rPr>
          <w:b/>
          <w:sz w:val="28"/>
          <w:szCs w:val="28"/>
        </w:rPr>
        <w:t>Вдовиченко</w:t>
      </w:r>
      <w:proofErr w:type="spellEnd"/>
      <w:r w:rsidRPr="008833A5">
        <w:rPr>
          <w:b/>
          <w:sz w:val="28"/>
          <w:szCs w:val="28"/>
        </w:rPr>
        <w:t xml:space="preserve"> «Формирование у детей дошкольного возраста основ безопасного поведения на дороге,</w:t>
      </w:r>
      <w:r>
        <w:rPr>
          <w:b/>
          <w:sz w:val="28"/>
          <w:szCs w:val="28"/>
        </w:rPr>
        <w:t xml:space="preserve"> </w:t>
      </w:r>
      <w:r w:rsidRPr="008833A5">
        <w:rPr>
          <w:b/>
          <w:sz w:val="28"/>
          <w:szCs w:val="28"/>
        </w:rPr>
        <w:t>на улице,</w:t>
      </w:r>
      <w:r>
        <w:rPr>
          <w:b/>
          <w:sz w:val="28"/>
          <w:szCs w:val="28"/>
        </w:rPr>
        <w:t xml:space="preserve"> </w:t>
      </w:r>
      <w:r w:rsidRPr="008833A5">
        <w:rPr>
          <w:b/>
          <w:sz w:val="28"/>
          <w:szCs w:val="28"/>
        </w:rPr>
        <w:t>в транспорте»</w:t>
      </w:r>
    </w:p>
    <w:p w:rsidR="00F649B3" w:rsidRPr="008833A5" w:rsidRDefault="00F649B3" w:rsidP="00F649B3">
      <w:pPr>
        <w:rPr>
          <w:b/>
          <w:sz w:val="28"/>
          <w:szCs w:val="28"/>
        </w:rPr>
      </w:pPr>
      <w:r w:rsidRPr="008833A5">
        <w:rPr>
          <w:rStyle w:val="a4"/>
          <w:bCs w:val="0"/>
          <w:caps/>
          <w:sz w:val="28"/>
          <w:szCs w:val="28"/>
        </w:rPr>
        <w:t xml:space="preserve"> </w:t>
      </w:r>
      <w:proofErr w:type="gramStart"/>
      <w:r w:rsidRPr="008833A5">
        <w:rPr>
          <w:rStyle w:val="a4"/>
          <w:bCs w:val="0"/>
          <w:caps/>
          <w:sz w:val="28"/>
          <w:szCs w:val="28"/>
        </w:rPr>
        <w:t>-  ОСНОВЫ БЕЗОПАСНОСТИ ДЕТЕЙ ДОШКОЛЬНОГО ВОЗРАСТА (АВТОРЫ:</w:t>
      </w:r>
      <w:proofErr w:type="gramEnd"/>
      <w:r w:rsidRPr="008833A5">
        <w:rPr>
          <w:rStyle w:val="a4"/>
          <w:bCs w:val="0"/>
          <w:caps/>
          <w:sz w:val="28"/>
          <w:szCs w:val="28"/>
        </w:rPr>
        <w:t xml:space="preserve"> Р.Б. СТЕРКИНА, О.Л. КНЯЗЕВА, Н.Н. АВДЕЕВА</w:t>
      </w:r>
    </w:p>
    <w:p w:rsidR="00F649B3" w:rsidRPr="008833A5" w:rsidRDefault="00F649B3" w:rsidP="00F649B3">
      <w:pPr>
        <w:rPr>
          <w:b/>
          <w:sz w:val="28"/>
          <w:szCs w:val="28"/>
        </w:rPr>
      </w:pPr>
      <w:r w:rsidRPr="008833A5">
        <w:rPr>
          <w:b/>
          <w:sz w:val="28"/>
          <w:szCs w:val="28"/>
        </w:rPr>
        <w:t>Описание этапов работы проекта</w:t>
      </w:r>
    </w:p>
    <w:p w:rsidR="00F649B3" w:rsidRPr="008833A5" w:rsidRDefault="00F649B3" w:rsidP="00F649B3">
      <w:pPr>
        <w:shd w:val="clear" w:color="auto" w:fill="FFFFFF"/>
        <w:spacing w:before="90" w:after="90"/>
        <w:rPr>
          <w:sz w:val="28"/>
          <w:szCs w:val="28"/>
        </w:rPr>
      </w:pPr>
      <w:r w:rsidRPr="008833A5">
        <w:rPr>
          <w:sz w:val="28"/>
          <w:szCs w:val="28"/>
        </w:rPr>
        <w:tab/>
        <w:t>Реализация проекта осуществлялась в 4 этапа.</w:t>
      </w:r>
    </w:p>
    <w:p w:rsidR="00F649B3" w:rsidRPr="008833A5" w:rsidRDefault="00F649B3" w:rsidP="00F649B3">
      <w:pPr>
        <w:pStyle w:val="a3"/>
        <w:shd w:val="clear" w:color="auto" w:fill="FFFFFF"/>
        <w:spacing w:before="120" w:beforeAutospacing="0" w:after="120" w:afterAutospacing="0"/>
        <w:ind w:left="120" w:right="120" w:firstLine="400"/>
        <w:textAlignment w:val="top"/>
        <w:rPr>
          <w:color w:val="000000"/>
          <w:sz w:val="28"/>
          <w:szCs w:val="28"/>
        </w:rPr>
      </w:pPr>
      <w:r w:rsidRPr="008833A5">
        <w:rPr>
          <w:rStyle w:val="a4"/>
          <w:color w:val="000000"/>
          <w:sz w:val="28"/>
          <w:szCs w:val="28"/>
        </w:rPr>
        <w:t xml:space="preserve">                                            Подготовительный  этап.</w:t>
      </w:r>
      <w:r w:rsidRPr="008833A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833A5">
        <w:rPr>
          <w:color w:val="000000"/>
          <w:sz w:val="28"/>
          <w:szCs w:val="28"/>
        </w:rPr>
        <w:br/>
        <w:t xml:space="preserve">На подготовительном этапе  мы с детьми познакомились с литературными произведениями:  С. Михалков «Светофор», «Скверная история»,  М. </w:t>
      </w:r>
      <w:proofErr w:type="spellStart"/>
      <w:r w:rsidRPr="008833A5">
        <w:rPr>
          <w:color w:val="000000"/>
          <w:sz w:val="28"/>
          <w:szCs w:val="28"/>
        </w:rPr>
        <w:t>Пляцковский</w:t>
      </w:r>
      <w:proofErr w:type="spellEnd"/>
      <w:r w:rsidRPr="008833A5">
        <w:rPr>
          <w:color w:val="000000"/>
          <w:sz w:val="28"/>
          <w:szCs w:val="28"/>
        </w:rPr>
        <w:t xml:space="preserve"> «Светофор», А. Северный «Три чудесных цвета», Я. </w:t>
      </w:r>
      <w:proofErr w:type="spellStart"/>
      <w:r w:rsidRPr="008833A5">
        <w:rPr>
          <w:color w:val="000000"/>
          <w:sz w:val="28"/>
          <w:szCs w:val="28"/>
        </w:rPr>
        <w:t>Пишумов</w:t>
      </w:r>
      <w:proofErr w:type="spellEnd"/>
      <w:r w:rsidRPr="008833A5">
        <w:rPr>
          <w:color w:val="000000"/>
          <w:sz w:val="28"/>
          <w:szCs w:val="28"/>
        </w:rPr>
        <w:t xml:space="preserve"> «Азбука города»,  «Просто это знак такой…», «Постовой»,  «Продуктовая машина»,  О. </w:t>
      </w:r>
      <w:proofErr w:type="spellStart"/>
      <w:r w:rsidRPr="008833A5">
        <w:rPr>
          <w:color w:val="000000"/>
          <w:sz w:val="28"/>
          <w:szCs w:val="28"/>
        </w:rPr>
        <w:t>Бедарев</w:t>
      </w:r>
      <w:proofErr w:type="spellEnd"/>
      <w:r w:rsidRPr="008833A5">
        <w:rPr>
          <w:color w:val="000000"/>
          <w:sz w:val="28"/>
          <w:szCs w:val="28"/>
        </w:rPr>
        <w:t xml:space="preserve"> «Если бы…», Н. Носов «Автомобиль», В. Головко «Правила движения», смотрели мультфильмы, где вместе с детьми обсуждали поведения героев, почему они так </w:t>
      </w:r>
      <w:r>
        <w:rPr>
          <w:color w:val="000000"/>
          <w:sz w:val="28"/>
          <w:szCs w:val="28"/>
        </w:rPr>
        <w:t>поступают и что надо всем знать</w:t>
      </w:r>
      <w:proofErr w:type="gramStart"/>
      <w:r>
        <w:rPr>
          <w:color w:val="000000"/>
          <w:sz w:val="28"/>
          <w:szCs w:val="28"/>
        </w:rPr>
        <w:t xml:space="preserve"> </w:t>
      </w:r>
      <w:r w:rsidRPr="008833A5">
        <w:rPr>
          <w:color w:val="000000"/>
          <w:sz w:val="28"/>
          <w:szCs w:val="28"/>
        </w:rPr>
        <w:t>,</w:t>
      </w:r>
      <w:proofErr w:type="gramEnd"/>
      <w:r w:rsidRPr="008833A5">
        <w:rPr>
          <w:color w:val="000000"/>
          <w:sz w:val="28"/>
          <w:szCs w:val="28"/>
        </w:rPr>
        <w:t xml:space="preserve"> чтоб не случилось беды. Дети заинтересовались и  захотели поближе познакомиться с правилами дорожного движения.  После обсуждения у нас был создана инициативная группа детей.</w:t>
      </w:r>
      <w:r w:rsidRPr="008833A5">
        <w:rPr>
          <w:rStyle w:val="apple-converted-space"/>
          <w:color w:val="000000"/>
          <w:sz w:val="28"/>
          <w:szCs w:val="28"/>
        </w:rPr>
        <w:t> </w:t>
      </w:r>
      <w:r w:rsidRPr="008833A5">
        <w:rPr>
          <w:color w:val="000000"/>
          <w:sz w:val="28"/>
          <w:szCs w:val="28"/>
        </w:rPr>
        <w:br/>
        <w:t xml:space="preserve">Перед началом работы по проекту мы с родителями познакомились  целями, задачами  проекта, постарались убедить их в необходимости оказания помощи и серьёзного отношения к заданиям и играм детей. К сожалению, далеко не все родители понимают необходимость воспитания безопасного поведения на улицах. Однако работа в рамках проекта оказывается привлекательной для многих мам и пап, бабушек и дедушек, </w:t>
      </w:r>
      <w:r w:rsidRPr="008833A5">
        <w:rPr>
          <w:color w:val="000000"/>
          <w:sz w:val="28"/>
          <w:szCs w:val="28"/>
        </w:rPr>
        <w:lastRenderedPageBreak/>
        <w:t>сближает их с детьми. Очень часто приходят на помощь старшие братья и сёстры. Выяснить, какой вид транспорта имеется в семье. Предложила родителям провести вместе с детьми разнообразные опросы среди родственников и знакомых на тему ПДД, игры во время отдыха на природе, на даче.</w:t>
      </w:r>
      <w:r w:rsidRPr="008833A5">
        <w:rPr>
          <w:color w:val="000000"/>
          <w:sz w:val="28"/>
          <w:szCs w:val="28"/>
        </w:rPr>
        <w:br/>
        <w:t>После этого мы вместе с родителями начали собирать материала по ПДД,.</w:t>
      </w:r>
      <w:r w:rsidRPr="008833A5">
        <w:rPr>
          <w:color w:val="000000"/>
          <w:sz w:val="28"/>
          <w:szCs w:val="28"/>
        </w:rPr>
        <w:br/>
      </w:r>
      <w:r w:rsidRPr="008833A5">
        <w:rPr>
          <w:rStyle w:val="a4"/>
          <w:color w:val="000000"/>
          <w:sz w:val="28"/>
          <w:szCs w:val="28"/>
        </w:rPr>
        <w:t xml:space="preserve">       На  этапе формулирования проблемы</w:t>
      </w:r>
      <w:proofErr w:type="gramStart"/>
      <w:r w:rsidRPr="008833A5">
        <w:rPr>
          <w:rStyle w:val="a4"/>
          <w:color w:val="000000"/>
          <w:sz w:val="28"/>
          <w:szCs w:val="28"/>
        </w:rPr>
        <w:t xml:space="preserve"> .</w:t>
      </w:r>
      <w:proofErr w:type="gramEnd"/>
      <w:r w:rsidRPr="008833A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833A5">
        <w:rPr>
          <w:color w:val="000000"/>
          <w:sz w:val="28"/>
          <w:szCs w:val="28"/>
        </w:rPr>
        <w:t xml:space="preserve"> На этом этапе мы с детьми сформулировали проблему. </w:t>
      </w:r>
      <w:proofErr w:type="gramStart"/>
      <w:r w:rsidRPr="008833A5">
        <w:rPr>
          <w:color w:val="000000"/>
          <w:sz w:val="28"/>
          <w:szCs w:val="28"/>
        </w:rPr>
        <w:t>Из</w:t>
      </w:r>
      <w:proofErr w:type="gramEnd"/>
      <w:r w:rsidRPr="008833A5">
        <w:rPr>
          <w:color w:val="000000"/>
          <w:sz w:val="28"/>
          <w:szCs w:val="28"/>
        </w:rPr>
        <w:t xml:space="preserve">- </w:t>
      </w:r>
      <w:proofErr w:type="gramStart"/>
      <w:r w:rsidRPr="008833A5">
        <w:rPr>
          <w:color w:val="000000"/>
          <w:sz w:val="28"/>
          <w:szCs w:val="28"/>
        </w:rPr>
        <w:t>за</w:t>
      </w:r>
      <w:proofErr w:type="gramEnd"/>
      <w:r w:rsidRPr="008833A5">
        <w:rPr>
          <w:color w:val="000000"/>
          <w:sz w:val="28"/>
          <w:szCs w:val="28"/>
        </w:rPr>
        <w:t>  чего герои художественных произведений и мультфильмов попали в беду: недостаточное знание правил дорожного движения. И мы начали искать пути решения этой проблемы на следующих этапах проекта.</w:t>
      </w:r>
    </w:p>
    <w:p w:rsidR="00F649B3" w:rsidRPr="008833A5" w:rsidRDefault="00F649B3" w:rsidP="00F649B3">
      <w:pPr>
        <w:pStyle w:val="a3"/>
        <w:shd w:val="clear" w:color="auto" w:fill="FFFFFF"/>
        <w:spacing w:before="120" w:beforeAutospacing="0" w:after="120" w:afterAutospacing="0"/>
        <w:ind w:left="120" w:right="120" w:firstLine="400"/>
        <w:textAlignment w:val="top"/>
        <w:rPr>
          <w:color w:val="000000"/>
          <w:sz w:val="28"/>
          <w:szCs w:val="28"/>
        </w:rPr>
      </w:pPr>
      <w:r w:rsidRPr="008833A5">
        <w:rPr>
          <w:rStyle w:val="a4"/>
          <w:color w:val="000000"/>
          <w:sz w:val="28"/>
          <w:szCs w:val="28"/>
        </w:rPr>
        <w:t>На основном этапе</w:t>
      </w:r>
      <w:r w:rsidRPr="008833A5">
        <w:rPr>
          <w:rStyle w:val="apple-converted-space"/>
          <w:color w:val="000000"/>
          <w:sz w:val="28"/>
          <w:szCs w:val="28"/>
        </w:rPr>
        <w:t> </w:t>
      </w:r>
      <w:r w:rsidRPr="008833A5">
        <w:rPr>
          <w:color w:val="000000"/>
          <w:sz w:val="28"/>
          <w:szCs w:val="28"/>
        </w:rPr>
        <w:t xml:space="preserve">мы с детьми подготовили сборник стихотворений и рассказов по теме проекта для детей других групп нашего детского сада. Были проведены беседы: «Правила дорожного движения», «Машины на нашей улице», разучивали много стихов и песен о дорожных знаках обыгрывали разные ситуации. С родителями была проведена анкетирование на тему: «Обучаем ПДД», где можно было увидеть, что многие родители стали заинтересованными в том, насколько их ребенок знает правила безопасности. Также была проведена викторина совместно с детьми и родителями, она прошла в игровой форме и очень интересно, где дети старались показать свои знания по </w:t>
      </w:r>
      <w:proofErr w:type="gramStart"/>
      <w:r w:rsidRPr="008833A5">
        <w:rPr>
          <w:color w:val="000000"/>
          <w:sz w:val="28"/>
          <w:szCs w:val="28"/>
        </w:rPr>
        <w:t>ПДД</w:t>
      </w:r>
      <w:proofErr w:type="gramEnd"/>
      <w:r w:rsidRPr="008833A5">
        <w:rPr>
          <w:color w:val="000000"/>
          <w:sz w:val="28"/>
          <w:szCs w:val="28"/>
        </w:rPr>
        <w:t xml:space="preserve"> и выиграли команду родителей. Дети с удовольствием играли в дидактические игры, некоторых даже сами помогали изготавливать: «Говорящие знаки», «Расставь правильно знак», «Светофор»</w:t>
      </w:r>
      <w:proofErr w:type="gramStart"/>
      <w:r w:rsidRPr="008833A5">
        <w:rPr>
          <w:color w:val="000000"/>
          <w:sz w:val="28"/>
          <w:szCs w:val="28"/>
        </w:rPr>
        <w:t>.Д</w:t>
      </w:r>
      <w:proofErr w:type="gramEnd"/>
      <w:r w:rsidRPr="008833A5">
        <w:rPr>
          <w:color w:val="000000"/>
          <w:sz w:val="28"/>
          <w:szCs w:val="28"/>
        </w:rPr>
        <w:t xml:space="preserve">ети совместно с родителями рисовали иллюстрации к стихотворениям и рассказам собственного сочинения. </w:t>
      </w:r>
      <w:r w:rsidRPr="008833A5">
        <w:rPr>
          <w:color w:val="000000"/>
          <w:sz w:val="28"/>
          <w:szCs w:val="28"/>
        </w:rPr>
        <w:br/>
      </w:r>
      <w:r w:rsidRPr="008833A5">
        <w:rPr>
          <w:color w:val="000000"/>
          <w:sz w:val="28"/>
          <w:szCs w:val="28"/>
        </w:rPr>
        <w:br/>
      </w:r>
      <w:r w:rsidRPr="008833A5">
        <w:rPr>
          <w:rStyle w:val="a4"/>
          <w:color w:val="000000"/>
          <w:sz w:val="28"/>
          <w:szCs w:val="28"/>
        </w:rPr>
        <w:t xml:space="preserve">       На заключительном этапе</w:t>
      </w:r>
      <w:r w:rsidRPr="008833A5">
        <w:rPr>
          <w:rStyle w:val="apple-converted-space"/>
          <w:color w:val="000000"/>
          <w:sz w:val="28"/>
          <w:szCs w:val="28"/>
        </w:rPr>
        <w:t> </w:t>
      </w:r>
      <w:r w:rsidRPr="008833A5">
        <w:rPr>
          <w:color w:val="000000"/>
          <w:sz w:val="28"/>
          <w:szCs w:val="28"/>
        </w:rPr>
        <w:t xml:space="preserve">нашего проекта была представлена  презентация книги «Книги умные прочитаешь </w:t>
      </w:r>
      <w:proofErr w:type="gramStart"/>
      <w:r w:rsidRPr="008833A5">
        <w:rPr>
          <w:color w:val="000000"/>
          <w:sz w:val="28"/>
          <w:szCs w:val="28"/>
        </w:rPr>
        <w:t>-п</w:t>
      </w:r>
      <w:proofErr w:type="gramEnd"/>
      <w:r w:rsidRPr="008833A5">
        <w:rPr>
          <w:color w:val="000000"/>
          <w:sz w:val="28"/>
          <w:szCs w:val="28"/>
        </w:rPr>
        <w:t>равила дорожного движения узнаешь». Реализация данного проекта позволила сформировать у детей необходимые представления, умения и навыки безопасного поведения на улицах и дорогах.</w:t>
      </w:r>
      <w:r w:rsidRPr="008833A5">
        <w:rPr>
          <w:rStyle w:val="apple-converted-space"/>
          <w:color w:val="000000"/>
          <w:sz w:val="28"/>
          <w:szCs w:val="28"/>
        </w:rPr>
        <w:t> </w:t>
      </w:r>
    </w:p>
    <w:p w:rsidR="00F649B3" w:rsidRPr="00541783" w:rsidRDefault="00F649B3" w:rsidP="00F649B3">
      <w:pPr>
        <w:pStyle w:val="3"/>
        <w:shd w:val="clear" w:color="auto" w:fill="FFFFFF"/>
        <w:spacing w:before="120" w:after="120" w:line="255" w:lineRule="atLeast"/>
        <w:rPr>
          <w:sz w:val="28"/>
          <w:szCs w:val="28"/>
        </w:rPr>
      </w:pPr>
      <w:r w:rsidRPr="00541783">
        <w:rPr>
          <w:sz w:val="28"/>
          <w:szCs w:val="28"/>
        </w:rPr>
        <w:t>Тематический план работы с детьми среднего возраста по ПДД посредством художественной литературы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72"/>
        <w:gridCol w:w="2732"/>
        <w:gridCol w:w="2985"/>
        <w:gridCol w:w="2676"/>
      </w:tblGrid>
      <w:tr w:rsidR="00F649B3" w:rsidRPr="00EC72AA" w:rsidTr="001D47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rPr>
                <w:b/>
                <w:bCs/>
              </w:rPr>
              <w:t>Название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rPr>
                <w:b/>
                <w:bCs/>
              </w:rPr>
              <w:t>Цель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rPr>
                <w:b/>
                <w:bCs/>
              </w:rPr>
              <w:t>Содержание работы</w:t>
            </w:r>
          </w:p>
        </w:tc>
      </w:tr>
      <w:tr w:rsidR="00F649B3" w:rsidRPr="00EC72AA" w:rsidTr="001D47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pPr>
              <w:rPr>
                <w:color w:val="FF0000"/>
              </w:rPr>
            </w:pPr>
            <w:r w:rsidRPr="00EC72AA">
              <w:rPr>
                <w:color w:val="FF0000"/>
              </w:rPr>
              <w:t>Сентябрь</w:t>
            </w:r>
          </w:p>
          <w:p w:rsidR="00F649B3" w:rsidRPr="00EC72AA" w:rsidRDefault="00F649B3" w:rsidP="00F649B3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rPr>
                <w:color w:val="000000"/>
              </w:rPr>
              <w:t>С. Михалков «Светофор»,</w:t>
            </w:r>
            <w:r w:rsidRPr="00EC72AA">
              <w:br/>
              <w:t xml:space="preserve">«Если бы…» О. </w:t>
            </w:r>
            <w:proofErr w:type="spellStart"/>
            <w:r w:rsidRPr="00EC72AA">
              <w:t>Бедарев</w:t>
            </w:r>
            <w:proofErr w:type="spellEnd"/>
            <w:r w:rsidRPr="00EC72AA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Выяснение причин несчастного случая.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Чтение, обсуждение.</w:t>
            </w:r>
            <w:r w:rsidRPr="00EC72AA">
              <w:br/>
              <w:t>Вопросы беседы:</w:t>
            </w:r>
            <w:r w:rsidRPr="00EC72AA">
              <w:br/>
              <w:t>Причина аварии?</w:t>
            </w:r>
            <w:r w:rsidRPr="00EC72AA">
              <w:br/>
              <w:t>Как можно было избежать беды?</w:t>
            </w:r>
          </w:p>
        </w:tc>
      </w:tr>
      <w:tr w:rsidR="00F649B3" w:rsidRPr="00EC72AA" w:rsidTr="001D47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pPr>
              <w:rPr>
                <w:color w:val="FF0000"/>
              </w:rPr>
            </w:pPr>
            <w:r w:rsidRPr="00EC72AA">
              <w:rPr>
                <w:color w:val="FF0000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rPr>
                <w:color w:val="000000"/>
              </w:rPr>
              <w:t xml:space="preserve">А. </w:t>
            </w:r>
            <w:proofErr w:type="gramStart"/>
            <w:r w:rsidRPr="00EC72AA">
              <w:rPr>
                <w:color w:val="000000"/>
              </w:rPr>
              <w:t>Северный</w:t>
            </w:r>
            <w:proofErr w:type="gramEnd"/>
            <w:r w:rsidRPr="00EC72AA">
              <w:rPr>
                <w:color w:val="000000"/>
              </w:rPr>
              <w:t xml:space="preserve"> «Три чудесных цвета», Я. </w:t>
            </w:r>
            <w:proofErr w:type="spellStart"/>
            <w:r w:rsidRPr="00EC72AA">
              <w:rPr>
                <w:color w:val="000000"/>
              </w:rPr>
              <w:t>Пишумов</w:t>
            </w:r>
            <w:proofErr w:type="spellEnd"/>
            <w:r w:rsidRPr="00EC72AA">
              <w:rPr>
                <w:color w:val="000000"/>
              </w:rPr>
              <w:t xml:space="preserve"> «Азбука </w:t>
            </w:r>
            <w:r w:rsidRPr="00EC72AA">
              <w:rPr>
                <w:color w:val="000000"/>
              </w:rPr>
              <w:lastRenderedPageBreak/>
              <w:t>города»,  </w:t>
            </w:r>
          </w:p>
          <w:p w:rsidR="00F649B3" w:rsidRPr="00EC72AA" w:rsidRDefault="00F649B3" w:rsidP="00F649B3">
            <w:r w:rsidRPr="00EC72AA">
              <w:t>«Мой приятель-светофор» С. Прокофьев.</w:t>
            </w:r>
            <w:r w:rsidRPr="00EC72AA">
              <w:br/>
              <w:t xml:space="preserve">«Светофор» И. </w:t>
            </w:r>
            <w:proofErr w:type="spellStart"/>
            <w:r w:rsidRPr="00EC72AA">
              <w:t>Пляцковская</w:t>
            </w:r>
            <w:proofErr w:type="spellEnd"/>
            <w:r w:rsidRPr="00EC72AA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lastRenderedPageBreak/>
              <w:t xml:space="preserve">Закреплять знания о сигналах светофора и о правилах поведения на </w:t>
            </w:r>
            <w:r w:rsidRPr="00EC72AA">
              <w:lastRenderedPageBreak/>
              <w:t>улице.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lastRenderedPageBreak/>
              <w:t>Чтение, аппликация.</w:t>
            </w:r>
            <w:r w:rsidRPr="00EC72AA">
              <w:br/>
              <w:t>Вопросы беседы:</w:t>
            </w:r>
            <w:r w:rsidRPr="00EC72AA">
              <w:rPr>
                <w:rStyle w:val="apple-converted-space"/>
              </w:rPr>
              <w:t> </w:t>
            </w:r>
            <w:r w:rsidRPr="00EC72AA">
              <w:br/>
              <w:t xml:space="preserve">Для чего нужен </w:t>
            </w:r>
            <w:r w:rsidRPr="00EC72AA">
              <w:lastRenderedPageBreak/>
              <w:t>светофор?</w:t>
            </w:r>
            <w:r w:rsidRPr="00EC72AA">
              <w:rPr>
                <w:rStyle w:val="apple-converted-space"/>
              </w:rPr>
              <w:t> </w:t>
            </w:r>
            <w:r w:rsidRPr="00EC72AA">
              <w:br/>
              <w:t>Какой цвет светофора запрещает (разрешает) идти?</w:t>
            </w:r>
            <w:r w:rsidRPr="00EC72AA">
              <w:br/>
              <w:t>Разучивание рифмованного правила</w:t>
            </w:r>
          </w:p>
        </w:tc>
      </w:tr>
      <w:tr w:rsidR="00F649B3" w:rsidRPr="00EC72AA" w:rsidTr="001D47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pPr>
              <w:rPr>
                <w:color w:val="FF0000"/>
              </w:rPr>
            </w:pPr>
            <w:r w:rsidRPr="00EC72AA">
              <w:rPr>
                <w:color w:val="FF0000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«Дядя Степа-милиционер» С. Михалков.</w:t>
            </w:r>
            <w:r w:rsidRPr="00EC72AA">
              <w:br/>
              <w:t xml:space="preserve">«Посмотрите, постовой» Я. </w:t>
            </w:r>
            <w:proofErr w:type="spellStart"/>
            <w:r w:rsidRPr="00EC72AA">
              <w:t>Пишумов</w:t>
            </w:r>
            <w:proofErr w:type="spellEnd"/>
            <w:r w:rsidRPr="00EC72AA">
              <w:t>.</w:t>
            </w:r>
          </w:p>
          <w:p w:rsidR="00F649B3" w:rsidRPr="00EC72AA" w:rsidRDefault="00F649B3" w:rsidP="00F649B3">
            <w:r w:rsidRPr="00EC72AA">
              <w:rPr>
                <w:color w:val="000000"/>
              </w:rPr>
              <w:t>Н. Носов «Автомобиль»,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Знакомство с работой милиционера-регулировщика.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Чтение, инсценировка.</w:t>
            </w:r>
            <w:r w:rsidRPr="00EC72AA">
              <w:br/>
              <w:t>Вопросы беседы:</w:t>
            </w:r>
            <w:r w:rsidRPr="00EC72AA">
              <w:br/>
              <w:t>Зачем нужен милиционер-регулировщик?</w:t>
            </w:r>
            <w:r w:rsidRPr="00EC72AA">
              <w:br/>
              <w:t>Где обычно стоит постовой?</w:t>
            </w:r>
          </w:p>
        </w:tc>
      </w:tr>
      <w:tr w:rsidR="00F649B3" w:rsidRPr="00EC72AA" w:rsidTr="001D47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pPr>
              <w:rPr>
                <w:color w:val="1F497D"/>
              </w:rPr>
            </w:pPr>
            <w:r w:rsidRPr="00EC72AA">
              <w:rPr>
                <w:color w:val="1F497D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Загадки о транспорте.</w:t>
            </w:r>
            <w:r w:rsidRPr="00EC72AA">
              <w:br/>
              <w:t>«Пассажир» А. Дорохов</w:t>
            </w:r>
            <w:proofErr w:type="gramStart"/>
            <w:r w:rsidRPr="00EC72AA">
              <w:t xml:space="preserve"> .</w:t>
            </w:r>
            <w:proofErr w:type="gramEnd"/>
            <w:r w:rsidRPr="00EC72AA">
              <w:rPr>
                <w:color w:val="000000"/>
              </w:rPr>
              <w:t xml:space="preserve"> О. </w:t>
            </w:r>
            <w:proofErr w:type="spellStart"/>
            <w:r w:rsidRPr="00EC72AA">
              <w:rPr>
                <w:color w:val="000000"/>
              </w:rPr>
              <w:t>Бедарев</w:t>
            </w:r>
            <w:proofErr w:type="spellEnd"/>
            <w:r w:rsidRPr="00EC72AA">
              <w:rPr>
                <w:color w:val="000000"/>
              </w:rPr>
              <w:t xml:space="preserve"> «Если бы…»,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Знакомство с транспортом и правилами поведения в нем.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Отгадывание загадок. Сюжетное рисование.</w:t>
            </w:r>
            <w:r w:rsidRPr="00EC72AA">
              <w:br/>
              <w:t>Вопросы беседы:</w:t>
            </w:r>
            <w:r w:rsidRPr="00EC72AA">
              <w:br/>
              <w:t>Как нельзя себя вести в транспорте?</w:t>
            </w:r>
            <w:r w:rsidRPr="00EC72AA">
              <w:rPr>
                <w:rStyle w:val="apple-converted-space"/>
              </w:rPr>
              <w:t> </w:t>
            </w:r>
            <w:r w:rsidRPr="00EC72AA">
              <w:br/>
              <w:t>Какие правила поведения в транспорте нарушил главный герой?</w:t>
            </w:r>
          </w:p>
        </w:tc>
      </w:tr>
      <w:tr w:rsidR="00F649B3" w:rsidRPr="00EC72AA" w:rsidTr="001D47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pPr>
              <w:rPr>
                <w:color w:val="1F497D"/>
              </w:rPr>
            </w:pPr>
            <w:r w:rsidRPr="00EC72AA">
              <w:rPr>
                <w:color w:val="1F497D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«Перекресток» А. Дорохов.</w:t>
            </w:r>
            <w:r w:rsidRPr="00EC72AA">
              <w:br/>
              <w:t>«Законы улиц и дорог» И. Серяков.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Знакомство с правилами перехода через улицу.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Чтение, режиссерская игра.</w:t>
            </w:r>
            <w:r w:rsidRPr="00EC72AA">
              <w:br/>
              <w:t>Вопросы беседы:</w:t>
            </w:r>
            <w:r w:rsidRPr="00EC72AA">
              <w:br/>
              <w:t>Что такое перекресток?</w:t>
            </w:r>
            <w:r w:rsidRPr="00EC72AA">
              <w:br/>
              <w:t>В каком месте нужно переходить через улицу?</w:t>
            </w:r>
            <w:r w:rsidRPr="00EC72AA">
              <w:br/>
              <w:t>Как нужно переходить улицу?</w:t>
            </w:r>
          </w:p>
        </w:tc>
      </w:tr>
      <w:tr w:rsidR="00F649B3" w:rsidRPr="00EC72AA" w:rsidTr="001D47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pPr>
              <w:rPr>
                <w:color w:val="1F497D"/>
              </w:rPr>
            </w:pPr>
            <w:r w:rsidRPr="00EC72AA">
              <w:rPr>
                <w:color w:val="1F497D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 xml:space="preserve">«Марта и </w:t>
            </w:r>
            <w:proofErr w:type="spellStart"/>
            <w:r w:rsidRPr="00EC72AA">
              <w:t>Чичи</w:t>
            </w:r>
            <w:proofErr w:type="spellEnd"/>
            <w:r w:rsidRPr="00EC72AA">
              <w:t xml:space="preserve"> идут в парк».</w:t>
            </w:r>
          </w:p>
          <w:p w:rsidR="00F649B3" w:rsidRPr="00EC72AA" w:rsidRDefault="00F649B3" w:rsidP="00F649B3">
            <w:r w:rsidRPr="00EC72AA">
              <w:t>Стихотворения «Зебра»,</w:t>
            </w:r>
          </w:p>
          <w:p w:rsidR="00F649B3" w:rsidRPr="00EC72AA" w:rsidRDefault="00F649B3" w:rsidP="00F649B3">
            <w:r w:rsidRPr="00EC72AA">
              <w:t>«Веселый светофор»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Закрепление знаний о правилах перехода через улицу.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Чтение.</w:t>
            </w:r>
            <w:r w:rsidRPr="00EC72AA">
              <w:br/>
              <w:t>Вопросы беседы:</w:t>
            </w:r>
            <w:r w:rsidRPr="00EC72AA">
              <w:br/>
              <w:t>Какие правила нарушили героини?</w:t>
            </w:r>
            <w:r w:rsidRPr="00EC72AA">
              <w:br/>
              <w:t>Почему пешеходный переход называется «зеброй»?</w:t>
            </w:r>
            <w:r w:rsidRPr="00EC72AA">
              <w:br/>
              <w:t>Расскажите, как им нужно было переходить дорогу?</w:t>
            </w:r>
          </w:p>
        </w:tc>
      </w:tr>
      <w:tr w:rsidR="00F649B3" w:rsidRPr="00EC72AA" w:rsidTr="001D47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pPr>
              <w:rPr>
                <w:color w:val="00B050"/>
              </w:rPr>
            </w:pPr>
            <w:r w:rsidRPr="00EC72AA">
              <w:rPr>
                <w:color w:val="00B050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«Моя улица» С. Михалков.</w:t>
            </w:r>
          </w:p>
          <w:p w:rsidR="00F649B3" w:rsidRPr="00EC72AA" w:rsidRDefault="00F649B3" w:rsidP="00F649B3">
            <w:pPr>
              <w:pStyle w:val="a3"/>
              <w:spacing w:before="0" w:beforeAutospacing="0" w:after="120" w:afterAutospacing="0"/>
            </w:pPr>
            <w:r w:rsidRPr="00EC72AA">
              <w:t xml:space="preserve">«Самый лучший переход» Я. </w:t>
            </w:r>
            <w:proofErr w:type="spellStart"/>
            <w:r w:rsidRPr="00EC72AA">
              <w:t>Пишумов</w:t>
            </w:r>
            <w:proofErr w:type="spellEnd"/>
            <w:r w:rsidRPr="00EC72AA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Уточнение знаний о переходах.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Чтение, сюжетное рисование.</w:t>
            </w:r>
            <w:r w:rsidRPr="00EC72AA">
              <w:br/>
              <w:t>Вопросы беседы:</w:t>
            </w:r>
            <w:r w:rsidRPr="00EC72AA">
              <w:br/>
              <w:t>Для чего нужен подземный переход?</w:t>
            </w:r>
            <w:r w:rsidRPr="00EC72AA">
              <w:br/>
              <w:t xml:space="preserve">В каких местах он </w:t>
            </w:r>
            <w:r w:rsidRPr="00EC72AA">
              <w:lastRenderedPageBreak/>
              <w:t>находится?</w:t>
            </w:r>
          </w:p>
        </w:tc>
      </w:tr>
      <w:tr w:rsidR="00F649B3" w:rsidRPr="00EC72AA" w:rsidTr="001D47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pPr>
              <w:rPr>
                <w:color w:val="00B050"/>
              </w:rPr>
            </w:pPr>
            <w:r w:rsidRPr="00EC72AA">
              <w:rPr>
                <w:color w:val="00B050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«Волшебный мяч» Т. Шорыгина.</w:t>
            </w:r>
            <w:r w:rsidRPr="00EC72AA">
              <w:br/>
              <w:t xml:space="preserve">«Как </w:t>
            </w:r>
            <w:proofErr w:type="spellStart"/>
            <w:r w:rsidRPr="00EC72AA">
              <w:t>Стобед</w:t>
            </w:r>
            <w:proofErr w:type="spellEnd"/>
            <w:r w:rsidRPr="00EC72AA">
              <w:t xml:space="preserve"> качался на качелях» Д. Орлова.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Знакомство с правилами поведения во дворе.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Чтение, настольный театр, режиссерские игры.</w:t>
            </w:r>
            <w:r w:rsidRPr="00EC72AA">
              <w:br/>
              <w:t>Вопросы к беседе:</w:t>
            </w:r>
            <w:r w:rsidRPr="00EC72AA">
              <w:br/>
              <w:t>Какие правила поведения во дворе вы знаете?</w:t>
            </w:r>
            <w:r w:rsidRPr="00EC72AA">
              <w:br/>
              <w:t>В какие игры можно играть во дворе?</w:t>
            </w:r>
          </w:p>
        </w:tc>
      </w:tr>
      <w:tr w:rsidR="00F649B3" w:rsidRPr="00EC72AA" w:rsidTr="001D47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pPr>
              <w:rPr>
                <w:color w:val="00B050"/>
              </w:rPr>
            </w:pPr>
            <w:r w:rsidRPr="00EC72AA">
              <w:rPr>
                <w:color w:val="00B050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«Как неразлучные друзья дорогу переходили» А. Иванов.</w:t>
            </w:r>
            <w:r w:rsidRPr="00EC72AA">
              <w:br/>
              <w:t>Литературная викторина.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Обобщение и закрепление знаний о правилах безопасного поведения на улице.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9B3" w:rsidRPr="00EC72AA" w:rsidRDefault="00F649B3" w:rsidP="00F649B3">
            <w:r w:rsidRPr="00EC72AA">
              <w:t>Чтение.</w:t>
            </w:r>
            <w:r w:rsidRPr="00EC72AA">
              <w:br/>
              <w:t>Вопросы к беседе:</w:t>
            </w:r>
            <w:r w:rsidRPr="00EC72AA">
              <w:br/>
              <w:t>Какие правила поведения на улице вы знаете?</w:t>
            </w:r>
            <w:r w:rsidRPr="00EC72AA">
              <w:br/>
              <w:t>Все ли герои правильно вели себя на улице?</w:t>
            </w:r>
            <w:r w:rsidRPr="00EC72AA">
              <w:br/>
              <w:t xml:space="preserve">Какие </w:t>
            </w:r>
            <w:proofErr w:type="gramStart"/>
            <w:r w:rsidRPr="00EC72AA">
              <w:t>правила</w:t>
            </w:r>
            <w:proofErr w:type="gramEnd"/>
            <w:r w:rsidRPr="00EC72AA">
              <w:t xml:space="preserve"> они нарушали?</w:t>
            </w:r>
          </w:p>
        </w:tc>
      </w:tr>
    </w:tbl>
    <w:p w:rsidR="002D28AF" w:rsidRDefault="002D28AF" w:rsidP="00F649B3"/>
    <w:sectPr w:rsidR="002D28AF" w:rsidSect="002D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49B3"/>
    <w:rsid w:val="002D28AF"/>
    <w:rsid w:val="003F48FC"/>
    <w:rsid w:val="00B0560D"/>
    <w:rsid w:val="00F6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649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649B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F649B3"/>
  </w:style>
  <w:style w:type="paragraph" w:styleId="a3">
    <w:name w:val="Normal (Web)"/>
    <w:basedOn w:val="a"/>
    <w:rsid w:val="00F649B3"/>
    <w:pPr>
      <w:spacing w:before="100" w:beforeAutospacing="1" w:after="100" w:afterAutospacing="1"/>
    </w:pPr>
  </w:style>
  <w:style w:type="character" w:styleId="a4">
    <w:name w:val="Strong"/>
    <w:basedOn w:val="a0"/>
    <w:qFormat/>
    <w:rsid w:val="00F649B3"/>
    <w:rPr>
      <w:b/>
      <w:bCs/>
    </w:rPr>
  </w:style>
  <w:style w:type="character" w:customStyle="1" w:styleId="c2">
    <w:name w:val="c2"/>
    <w:basedOn w:val="a0"/>
    <w:rsid w:val="00F649B3"/>
  </w:style>
  <w:style w:type="paragraph" w:styleId="a5">
    <w:name w:val="Balloon Text"/>
    <w:basedOn w:val="a"/>
    <w:link w:val="a6"/>
    <w:uiPriority w:val="99"/>
    <w:semiHidden/>
    <w:unhideWhenUsed/>
    <w:rsid w:val="00F64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9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2019-02-05T04:06:00Z</dcterms:created>
  <dcterms:modified xsi:type="dcterms:W3CDTF">2019-02-05T04:12:00Z</dcterms:modified>
</cp:coreProperties>
</file>